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6104" w:rsidRDefault="00603C28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Hlk200558430"/>
      <w:bookmarkEnd w:id="0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просвещения Приднестровской Молдавской Республики</w:t>
      </w:r>
    </w:p>
    <w:p w:rsidR="00376104" w:rsidRDefault="00603C28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Государственное образовательное учреждение среднего профессионального образования «Тираспольский техникум информатики и права»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ru-RU"/>
        </w:rPr>
        <w:t>ИНДИВИДУАЛЬНЫЙ ПРОЕКТ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«Графический дизайнер</w:t>
      </w:r>
      <w:r w:rsidR="00A83E9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>- профессия настоящего и будущего»</w:t>
      </w:r>
    </w:p>
    <w:p w:rsidR="00376104" w:rsidRDefault="00603C28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 учебной дисциплине «Информатика»</w:t>
      </w:r>
    </w:p>
    <w:p w:rsidR="00376104" w:rsidRDefault="00603C28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специальности 09.02.07 «Информационные системы и программирование»</w:t>
      </w:r>
    </w:p>
    <w:p w:rsidR="00376104" w:rsidRDefault="00603C28">
      <w:pPr>
        <w:widowControl w:val="0"/>
        <w:spacing w:after="0" w:line="240" w:lineRule="auto"/>
        <w:ind w:left="993" w:hanging="99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spacing w:after="0" w:line="240" w:lineRule="auto"/>
        <w:ind w:left="993" w:hanging="993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pStyle w:val="af4"/>
        <w:shd w:val="clear" w:color="auto" w:fill="FFFFFF"/>
        <w:spacing w:before="0" w:beforeAutospacing="0" w:after="0" w:afterAutospacing="0"/>
        <w:ind w:left="4536"/>
        <w:rPr>
          <w:sz w:val="23"/>
          <w:szCs w:val="23"/>
        </w:rPr>
      </w:pPr>
      <w:r>
        <w:rPr>
          <w:color w:val="1A1A1A"/>
          <w:sz w:val="23"/>
          <w:szCs w:val="23"/>
        </w:rPr>
        <w:t>Выполнил: Хаюзкин Станислав, обучающийся I курса,</w:t>
      </w:r>
    </w:p>
    <w:p w:rsidR="00376104" w:rsidRDefault="00603C28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специальность 09.02.07 «Информационные системы и программирование»</w:t>
      </w:r>
    </w:p>
    <w:p w:rsidR="00376104" w:rsidRDefault="00603C28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Руководитель: Шандригоз Наталья Николаевна,</w:t>
      </w:r>
    </w:p>
    <w:p w:rsidR="00376104" w:rsidRDefault="00603C28">
      <w:pPr>
        <w:shd w:val="clear" w:color="auto" w:fill="FFFFFF"/>
        <w:spacing w:after="0" w:line="240" w:lineRule="auto"/>
        <w:ind w:left="4536"/>
        <w:rPr>
          <w:rFonts w:ascii="Times New Roman" w:eastAsia="Times New Roman" w:hAnsi="Times New Roman" w:cs="Times New Roman"/>
          <w:sz w:val="23"/>
          <w:szCs w:val="23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3"/>
          <w:szCs w:val="23"/>
          <w:lang w:eastAsia="ru-RU"/>
        </w:rPr>
        <w:t>преподаватель информатики высшей квалификационной категории</w:t>
      </w:r>
    </w:p>
    <w:p w:rsidR="00376104" w:rsidRDefault="00603C28">
      <w:pPr>
        <w:shd w:val="clear" w:color="auto" w:fill="FFFFFF"/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5"/>
          <w:szCs w:val="25"/>
          <w:lang w:eastAsia="ru-RU"/>
        </w:rPr>
        <w:t>Допущен к защите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5"/>
          <w:szCs w:val="25"/>
          <w:lang w:eastAsia="ru-RU"/>
        </w:rPr>
        <w:t>«___»_______202__ г.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1A1A1A"/>
          <w:sz w:val="25"/>
          <w:szCs w:val="25"/>
          <w:lang w:eastAsia="ru-RU"/>
        </w:rPr>
        <w:t>Оценка ___________________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tabs>
          <w:tab w:val="left" w:pos="127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widowControl w:val="0"/>
        <w:tabs>
          <w:tab w:val="left" w:pos="1276"/>
        </w:tabs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376104">
      <w:pPr>
        <w:pStyle w:val="docdata"/>
        <w:shd w:val="clear" w:color="auto" w:fill="FFFFFF"/>
        <w:spacing w:before="0" w:beforeAutospacing="0" w:after="0" w:afterAutospacing="0"/>
        <w:jc w:val="center"/>
        <w:rPr>
          <w:color w:val="000000"/>
        </w:rPr>
      </w:pPr>
    </w:p>
    <w:p w:rsidR="00376104" w:rsidRDefault="00603C28">
      <w:pPr>
        <w:pStyle w:val="docdata"/>
        <w:shd w:val="clear" w:color="auto" w:fill="FFFFFF"/>
        <w:spacing w:before="0" w:beforeAutospacing="0" w:after="0" w:afterAutospacing="0"/>
        <w:jc w:val="center"/>
      </w:pPr>
      <w:r>
        <w:rPr>
          <w:color w:val="000000"/>
        </w:rPr>
        <w:t>Тирасполь 20</w:t>
      </w:r>
      <w:r>
        <w:rPr>
          <w:color w:val="000000"/>
          <w:lang w:val="en-US"/>
        </w:rPr>
        <w:t>25</w:t>
      </w:r>
      <w:r>
        <w:rPr>
          <w:color w:val="000000"/>
        </w:rPr>
        <w:t xml:space="preserve"> </w:t>
      </w:r>
      <w:r>
        <w:rPr>
          <w:color w:val="000000"/>
          <w:sz w:val="20"/>
          <w:szCs w:val="20"/>
        </w:rPr>
        <w:br w:type="page" w:clear="all"/>
      </w:r>
      <w:r>
        <w:rPr>
          <w:color w:val="000000"/>
          <w:sz w:val="20"/>
          <w:szCs w:val="20"/>
        </w:rPr>
        <w:lastRenderedPageBreak/>
        <w:t> </w:t>
      </w:r>
      <w:r>
        <w:rPr>
          <w:b/>
          <w:bCs/>
          <w:color w:val="1A1A1A"/>
          <w:sz w:val="28"/>
          <w:szCs w:val="28"/>
        </w:rPr>
        <w:t>СОДЕРЖАНИЕ</w:t>
      </w:r>
    </w:p>
    <w:p w:rsidR="00376104" w:rsidRDefault="00603C2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06363317"/>
        <w:docPartObj>
          <w:docPartGallery w:val="Table of Contents"/>
          <w:docPartUnique/>
        </w:docPartObj>
      </w:sdtPr>
      <w:sdtEndPr/>
      <w:sdtContent>
        <w:p w:rsidR="00376104" w:rsidRDefault="00376104">
          <w:pPr>
            <w:pStyle w:val="afc"/>
          </w:pPr>
        </w:p>
        <w:p w:rsidR="00376104" w:rsidRDefault="00603C2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00564622" w:tooltip="#_Toc200564622" w:history="1">
            <w:r>
              <w:rPr>
                <w:rStyle w:val="afb"/>
                <w:rFonts w:ascii="Times New Roman" w:hAnsi="Times New Roman" w:cs="Times New Roman"/>
                <w:b/>
                <w:bCs/>
                <w:sz w:val="28"/>
                <w:szCs w:val="28"/>
              </w:rPr>
              <w:t>ВВЕДЕНИЕ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_Toc200564622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3" w:tooltip="#_Toc200564623" w:history="1">
            <w:r>
              <w:rPr>
                <w:rStyle w:val="afb"/>
                <w:rFonts w:ascii="Times New Roman" w:hAnsi="Times New Roman" w:cs="Times New Roman"/>
                <w:b/>
                <w:bCs/>
                <w:sz w:val="28"/>
                <w:szCs w:val="28"/>
              </w:rPr>
              <w:t>ГЛАВА 1. ТЕОРЕТИЧЕСКИЕ ОСНОВЫ ИНДИВИДУАЛЬНОГО ПРОЕКТА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_Toc200564623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4" w:tooltip="#_Toc200564624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1.1. Графический дизайн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_Toc200564624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5" w:tooltip="#_Toc200564625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1.2. Графический дизайнер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_Toc200564625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6" w:tooltip="#_Toc200564626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1.3. Графический дизайн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_Toc200564626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7" w:tooltip="#_Toc200564627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1.4.</w:t>
            </w:r>
            <w:r>
              <w:rPr>
                <w:rStyle w:val="afb"/>
                <w:rFonts w:ascii="Times New Roman" w:hAnsi="Times New Roman" w:cs="Times New Roman"/>
                <w:spacing w:val="-10"/>
                <w:sz w:val="28"/>
                <w:szCs w:val="28"/>
              </w:rPr>
              <w:t xml:space="preserve"> </w:t>
            </w:r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Какие навыки нужны графическому дизайнеру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_Toc200564627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8" w:tooltip="#_Toc200564628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1.5</w:t>
            </w:r>
            <w:r>
              <w:rPr>
                <w:rStyle w:val="afb"/>
                <w:rFonts w:ascii="Times New Roman" w:hAnsi="Times New Roman" w:cs="Times New Roman"/>
                <w:spacing w:val="-10"/>
                <w:sz w:val="28"/>
                <w:szCs w:val="28"/>
              </w:rPr>
              <w:t>. Какие задачи решает графический дизайнер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_Toc200564628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29" w:tooltip="#_Toc200564629" w:history="1">
            <w:r>
              <w:rPr>
                <w:rStyle w:val="afb"/>
                <w:rFonts w:ascii="Times New Roman" w:hAnsi="Times New Roman" w:cs="Times New Roman"/>
                <w:b/>
                <w:bCs/>
                <w:sz w:val="28"/>
                <w:szCs w:val="28"/>
              </w:rPr>
              <w:t>ГЛАВА 2. ПРАКТИЧЕСКАЯ РЕАЛИЗАЦИЯ ИНДИВИДУАЛЬНОГО ПРОЕКТ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_Toc200564629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30" w:tooltip="#_Toc200564630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2.1 Постановка задачи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_Toc200564630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31" w:tooltip="#_Toc200564631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2.2 Создание презент</w:t>
            </w:r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>ации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_Toc200564631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32" w:tooltip="#_Toc200564632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 xml:space="preserve">2.3 Создание информационного буклета в </w:t>
            </w:r>
            <w:r>
              <w:rPr>
                <w:rStyle w:val="afb"/>
                <w:rFonts w:ascii="Times New Roman" w:hAnsi="Times New Roman" w:cs="Times New Roman"/>
                <w:sz w:val="28"/>
                <w:szCs w:val="28"/>
                <w:lang w:val="en-US"/>
              </w:rPr>
              <w:t>Figma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_Toc200564632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33" w:tooltip="#_Toc200564633" w:history="1">
            <w:r>
              <w:rPr>
                <w:rStyle w:val="afb"/>
                <w:rFonts w:ascii="Times New Roman" w:hAnsi="Times New Roman" w:cs="Times New Roman"/>
                <w:sz w:val="28"/>
                <w:szCs w:val="28"/>
              </w:rPr>
              <w:t xml:space="preserve">2.4 Создание постера в </w:t>
            </w:r>
            <w:r>
              <w:rPr>
                <w:rStyle w:val="afb"/>
                <w:rFonts w:ascii="Times New Roman" w:hAnsi="Times New Roman" w:cs="Times New Roman"/>
                <w:sz w:val="28"/>
                <w:szCs w:val="28"/>
                <w:lang w:val="en-US"/>
              </w:rPr>
              <w:t>Figma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_Toc200564633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34" w:tooltip="#_Toc200564634" w:history="1">
            <w:r>
              <w:rPr>
                <w:rStyle w:val="afb"/>
                <w:rFonts w:ascii="Times New Roman" w:hAnsi="Times New Roman" w:cs="Times New Roman"/>
                <w:b/>
                <w:bCs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_Toc200564634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sz w:val="28"/>
              <w:szCs w:val="28"/>
              <w:lang w:eastAsia="ru-RU"/>
            </w:rPr>
          </w:pPr>
          <w:hyperlink w:anchor="_Toc200564635" w:tooltip="#_Toc200564635" w:history="1">
            <w:r>
              <w:rPr>
                <w:rStyle w:val="afb"/>
                <w:rFonts w:ascii="Times New Roman" w:hAnsi="Times New Roman" w:cs="Times New Roman"/>
                <w:b/>
                <w:bCs/>
                <w:sz w:val="28"/>
                <w:szCs w:val="28"/>
              </w:rPr>
              <w:t>СПИСОК ИНФОРМАЦИОННЫХ ИСТОЧНИКОВ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_Toc200564635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376104" w:rsidRDefault="00603C28"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376104" w:rsidRDefault="00603C2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603C28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376104"/>
    <w:p w:rsidR="00376104" w:rsidRDefault="00603C28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563176"/>
      <w:bookmarkStart w:id="2" w:name="_Toc200564622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  <w:bookmarkEnd w:id="2"/>
    </w:p>
    <w:p w:rsidR="00A83E9C" w:rsidRDefault="00A83E9C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индивидуального проекта состоит в изучении современного контента о профессии графического дизайнера.</w:t>
      </w:r>
    </w:p>
    <w:p w:rsidR="00A83E9C" w:rsidRDefault="00A83E9C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</w:t>
      </w:r>
    </w:p>
    <w:p w:rsidR="00A83E9C" w:rsidRDefault="00A83E9C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Задачи</w:t>
      </w:r>
    </w:p>
    <w:p w:rsidR="00A83E9C" w:rsidRDefault="00A83E9C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Предмет исследования – профессия графическогодизайнера.</w:t>
      </w:r>
    </w:p>
    <w:p w:rsidR="00A83E9C" w:rsidRDefault="00A83E9C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Объект исследования – разработка постера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История веб-дизайна начинается с создания первой веб-страницы в 1991 году. Тогда дизайн был максимально простым, с фокусом на текстовом содержании и ссылках. Постепенно с развитием технологий появились графические элементы, а затем и </w:t>
      </w:r>
      <w:r>
        <w:rPr>
          <w:sz w:val="28"/>
          <w:szCs w:val="28"/>
        </w:rPr>
        <w:t xml:space="preserve">интерактивные. В 1997 году сайты стали приобретать более знакомый вид, с использованием табличных макетов, эффектов и навигации. Сейчас веб-дизайн - это многогранная область, включающая UI/UX, минимализм, материальный дизайн и другие направления.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Основные</w:t>
      </w:r>
      <w:r>
        <w:rPr>
          <w:sz w:val="28"/>
          <w:szCs w:val="28"/>
          <w:u w:val="single"/>
        </w:rPr>
        <w:t xml:space="preserve"> этапы: </w:t>
      </w:r>
    </w:p>
    <w:p w:rsidR="00376104" w:rsidRDefault="00603C28">
      <w:pPr>
        <w:pStyle w:val="af4"/>
        <w:numPr>
          <w:ilvl w:val="0"/>
          <w:numId w:val="20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1991-1993: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Первый сайт и появление графических браузеров. </w:t>
      </w:r>
    </w:p>
    <w:p w:rsidR="00376104" w:rsidRDefault="00603C28">
      <w:pPr>
        <w:pStyle w:val="af4"/>
        <w:numPr>
          <w:ilvl w:val="0"/>
          <w:numId w:val="20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1993-1997: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Расширение возможностей дизайна, появление первых графических браузеров. </w:t>
      </w:r>
    </w:p>
    <w:p w:rsidR="00376104" w:rsidRDefault="00603C28">
      <w:pPr>
        <w:pStyle w:val="af4"/>
        <w:numPr>
          <w:ilvl w:val="0"/>
          <w:numId w:val="20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1997-2000: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Развитие табличной верстки и более сложные эффекты. </w:t>
      </w:r>
    </w:p>
    <w:p w:rsidR="00376104" w:rsidRDefault="00603C28">
      <w:pPr>
        <w:pStyle w:val="af4"/>
        <w:numPr>
          <w:ilvl w:val="0"/>
          <w:numId w:val="20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2000-е: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Появление мобильных устройств и адаптивного дизайна. </w:t>
      </w:r>
    </w:p>
    <w:p w:rsidR="00376104" w:rsidRDefault="00603C28">
      <w:pPr>
        <w:pStyle w:val="af4"/>
        <w:numPr>
          <w:ilvl w:val="0"/>
          <w:numId w:val="20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2010-е: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Развитие UI/UX дизайна, флэт-дизайна и минимализма. </w:t>
      </w:r>
    </w:p>
    <w:p w:rsidR="00376104" w:rsidRDefault="00603C28">
      <w:pPr>
        <w:pStyle w:val="af4"/>
        <w:numPr>
          <w:ilvl w:val="0"/>
          <w:numId w:val="20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2020-е: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Новые направления, такие как материальный дизайн, брутализм и неоморфизм. </w:t>
      </w:r>
    </w:p>
    <w:p w:rsidR="00376104" w:rsidRDefault="00376104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376104" w:rsidRDefault="00376104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Ключевые факторы развития: </w:t>
      </w:r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Появление графических брау</w:t>
      </w:r>
      <w:r>
        <w:rPr>
          <w:sz w:val="28"/>
          <w:szCs w:val="28"/>
        </w:rPr>
        <w:t xml:space="preserve">зеров, Разработка каскадных таблиц стилей (CSS), Интеграция маркетинга в UI-дизайн, Развитие мобильных устройств и адаптивного дизайна, Появление новых направлений и технологий. </w:t>
      </w:r>
    </w:p>
    <w:p w:rsidR="00376104" w:rsidRDefault="00603C28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 w:clear="all"/>
      </w:r>
    </w:p>
    <w:p w:rsidR="00376104" w:rsidRDefault="00376104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376104" w:rsidRDefault="00603C28">
      <w:pPr>
        <w:pStyle w:val="1"/>
        <w:jc w:val="center"/>
        <w:rPr>
          <w:b/>
          <w:bCs/>
          <w:color w:val="000000" w:themeColor="text1"/>
        </w:rPr>
      </w:pPr>
      <w:bookmarkStart w:id="3" w:name="_Toc200564623"/>
      <w:r>
        <w:rPr>
          <w:rFonts w:ascii="Times New Roman" w:hAnsi="Times New Roman" w:cs="Times New Roman"/>
          <w:b/>
          <w:bCs/>
          <w:color w:val="000000" w:themeColor="text1"/>
        </w:rPr>
        <w:t xml:space="preserve">ГЛАВА 1. </w:t>
      </w:r>
      <w:r>
        <w:rPr>
          <w:rStyle w:val="3910"/>
          <w:rFonts w:ascii="Times New Roman" w:hAnsi="Times New Roman" w:cs="Times New Roman"/>
          <w:b/>
          <w:bCs/>
          <w:color w:val="000000" w:themeColor="text1"/>
        </w:rPr>
        <w:t xml:space="preserve">ТЕОРЕТИЧЕСКИЕ ОСНОВЫ </w:t>
      </w:r>
      <w:r>
        <w:rPr>
          <w:rFonts w:ascii="Times New Roman" w:hAnsi="Times New Roman" w:cs="Times New Roman"/>
          <w:b/>
          <w:bCs/>
          <w:color w:val="000000" w:themeColor="text1"/>
        </w:rPr>
        <w:t>ИНДИВИДУАЛЬНОГО ПРОЕКТА</w:t>
      </w:r>
      <w:bookmarkEnd w:id="3"/>
    </w:p>
    <w:p w:rsidR="00376104" w:rsidRDefault="00603C28">
      <w:pPr>
        <w:pStyle w:val="2"/>
        <w:jc w:val="center"/>
        <w:rPr>
          <w:sz w:val="28"/>
          <w:szCs w:val="28"/>
        </w:rPr>
      </w:pPr>
      <w:bookmarkStart w:id="4" w:name="_Toc200563178"/>
      <w:bookmarkStart w:id="5" w:name="_Toc200564624"/>
      <w:r>
        <w:rPr>
          <w:sz w:val="28"/>
          <w:szCs w:val="28"/>
        </w:rPr>
        <w:t>1.1.</w:t>
      </w:r>
      <w:r>
        <w:rPr>
          <w:sz w:val="28"/>
          <w:szCs w:val="28"/>
        </w:rPr>
        <w:t xml:space="preserve"> Графический дизайн</w:t>
      </w:r>
      <w:bookmarkEnd w:id="4"/>
      <w:bookmarkEnd w:id="5"/>
    </w:p>
    <w:p w:rsidR="00376104" w:rsidRDefault="00603C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Графический дизайн — это область визуального искусства и коммуникаций, которая занимается созданием и оформлением визуальных материалов для передачи информации, идей или эмоций. Он сочетает в себе элементы типографии, изображения, цвета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композиции для создания привлекательных и понятных сообщений.</w:t>
      </w:r>
    </w:p>
    <w:p w:rsidR="00376104" w:rsidRDefault="00603C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Графический дизайн используется в рекламе, брендинге, веб-дизайне, упаковке товаров, полиграфии, интерфейсах приложений и многом другом. Главная цель — сделать информацию визуально выразитель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ной и доступной для восприятия.</w:t>
      </w:r>
    </w:p>
    <w:p w:rsidR="00376104" w:rsidRDefault="00603C28">
      <w:pPr>
        <w:pStyle w:val="2"/>
        <w:jc w:val="center"/>
        <w:rPr>
          <w:sz w:val="28"/>
          <w:szCs w:val="28"/>
        </w:rPr>
      </w:pPr>
      <w:bookmarkStart w:id="6" w:name="_Toc200563179"/>
      <w:bookmarkStart w:id="7" w:name="_Toc200564625"/>
      <w:r>
        <w:rPr>
          <w:sz w:val="28"/>
          <w:szCs w:val="28"/>
          <w:shd w:val="clear" w:color="auto" w:fill="FFFFFF"/>
        </w:rPr>
        <w:t>1.2. Графический дизайнер</w:t>
      </w:r>
      <w:bookmarkEnd w:id="6"/>
      <w:bookmarkEnd w:id="7"/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Графический дизайнер — это специалист, который создает визуальный контент для различных медиа. Основная цель его работы — передача идей с помощью изображений, типографики и композиции.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Графический дизайнер создает визуальные элементы, которые помогают брендам и продуктам выглядеть привлекательно и понятно. В его задачи входит разработка: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1. Логотипов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2. Баннеров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3. Рекламных материалов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4. Упаковок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5. Иллюстраций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6. Печатной продукции, та</w:t>
      </w: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ких как постеры, брошюры и визитки. </w:t>
      </w:r>
    </w:p>
    <w:p w:rsidR="00376104" w:rsidRDefault="00603C28">
      <w:pPr>
        <w:tabs>
          <w:tab w:val="left" w:pos="4998"/>
        </w:tabs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Дизайнер работает с цветами, шрифтами и изображениями, создавая целостные визуальные концепции для брендов.</w:t>
      </w:r>
    </w:p>
    <w:p w:rsidR="00376104" w:rsidRDefault="00603C28">
      <w:pPr>
        <w:pStyle w:val="2"/>
        <w:jc w:val="center"/>
        <w:rPr>
          <w:sz w:val="28"/>
          <w:szCs w:val="28"/>
        </w:rPr>
      </w:pPr>
      <w:bookmarkStart w:id="8" w:name="_Toc200564626"/>
      <w:r>
        <w:rPr>
          <w:sz w:val="28"/>
          <w:szCs w:val="28"/>
        </w:rPr>
        <w:lastRenderedPageBreak/>
        <w:t>1.3. Графический дизайн</w:t>
      </w:r>
      <w:bookmarkEnd w:id="8"/>
    </w:p>
    <w:p w:rsidR="00376104" w:rsidRDefault="00603C28">
      <w:pPr>
        <w:pStyle w:val="af4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Графический дизайн</w:t>
      </w:r>
      <w:r>
        <w:rPr>
          <w:color w:val="222222"/>
          <w:sz w:val="28"/>
          <w:szCs w:val="28"/>
        </w:rPr>
        <w:t xml:space="preserve"> — это широкая область, и каждый дизайнер может выбрать свою специализацию, исходя из того, что ему больше нравится. Вот основные направления:</w:t>
      </w:r>
    </w:p>
    <w:p w:rsidR="00376104" w:rsidRDefault="00603C28">
      <w:pPr>
        <w:numPr>
          <w:ilvl w:val="0"/>
          <w:numId w:val="8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Брендинг: это создание логотипов, фирменных стилей и всей визуальной айдентики для брендов. Если нравится работат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ь с образом компании и создавать что-то, что запомнится всем — это направление для тебя.</w:t>
      </w:r>
    </w:p>
    <w:p w:rsidR="00376104" w:rsidRDefault="00603C28">
      <w:pPr>
        <w:numPr>
          <w:ilvl w:val="0"/>
          <w:numId w:val="8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Полиграфический дизайн: здесь идет работа с печатной продукцией: постеры, визитки, упаковка, буклеты. Нужно не только придумать крутой макет, но и учесть все нюансы пе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чати, чтобы всё выглядело идеально.</w:t>
      </w:r>
    </w:p>
    <w:p w:rsidR="00376104" w:rsidRDefault="00603C28">
      <w:pPr>
        <w:numPr>
          <w:ilvl w:val="0"/>
          <w:numId w:val="8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Иллюстрация: любишь рисовать? Иллюстрация — это создание уникальных картинок для книг, рекламы, упаковок и даже соцсетей. Можно разрабатывать как классические, так и цифровые работы.</w:t>
      </w:r>
    </w:p>
    <w:p w:rsidR="00376104" w:rsidRDefault="00603C28">
      <w:pPr>
        <w:numPr>
          <w:ilvl w:val="0"/>
          <w:numId w:val="8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Моушн-дизайн: если ты любишь анимацию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 и видео, то тебе сюда. Моушн-дизайн — это создание анимированных логотипов, рекламных роликов и графики для видео, которая оживляет бренд.</w:t>
      </w:r>
    </w:p>
    <w:p w:rsidR="00376104" w:rsidRDefault="00603C28">
      <w:pPr>
        <w:numPr>
          <w:ilvl w:val="0"/>
          <w:numId w:val="8"/>
        </w:num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Типографика: это работа с текстом. Типографика — это не только выбор шрифта, но и то, как текст выглядит на странице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, как он передает настроение и дополняет изображение.</w:t>
      </w:r>
    </w:p>
    <w:p w:rsidR="00376104" w:rsidRDefault="00603C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Плюс графического дизайна в том, что каждый может найти что-то для себя.</w:t>
      </w:r>
      <w:bookmarkStart w:id="9" w:name="_Toc200563181"/>
    </w:p>
    <w:p w:rsidR="00376104" w:rsidRDefault="00603C28">
      <w:pPr>
        <w:pStyle w:val="2"/>
        <w:jc w:val="center"/>
        <w:rPr>
          <w:sz w:val="28"/>
          <w:szCs w:val="28"/>
        </w:rPr>
      </w:pPr>
      <w:bookmarkStart w:id="10" w:name="_Toc200564627"/>
      <w:r>
        <w:rPr>
          <w:sz w:val="28"/>
          <w:szCs w:val="28"/>
        </w:rPr>
        <w:t>1.4.</w:t>
      </w:r>
      <w:r>
        <w:rPr>
          <w:rStyle w:val="af5"/>
          <w:rFonts w:ascii="Arial" w:hAnsi="Arial" w:cs="Arial"/>
          <w:b/>
          <w:bCs/>
          <w:color w:val="222222"/>
          <w:spacing w:val="-10"/>
          <w:sz w:val="40"/>
          <w:szCs w:val="40"/>
        </w:rPr>
        <w:t xml:space="preserve"> </w:t>
      </w:r>
      <w:r>
        <w:rPr>
          <w:sz w:val="28"/>
          <w:szCs w:val="28"/>
        </w:rPr>
        <w:t>Какие навыки нужны графическому дизайнеру</w:t>
      </w:r>
      <w:bookmarkEnd w:id="9"/>
      <w:bookmarkEnd w:id="10"/>
    </w:p>
    <w:p w:rsidR="00376104" w:rsidRDefault="00603C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Владение программами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 xml:space="preserve"> нужно свободно работать в Adobe Photoshop, Illustrator и 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Figma — это твои основные инструменты для создания визуального контента</w:t>
      </w:r>
    </w:p>
    <w:p w:rsidR="00376104" w:rsidRDefault="00603C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lastRenderedPageBreak/>
        <w:t>Чувство композиции и цвета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  <w:t>: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важно понимать, как сочетать элементы дизайна, использовать цвета и шрифты, чтобы создавать гармоничные и запоминающиеся образы</w:t>
      </w:r>
    </w:p>
    <w:p w:rsidR="00376104" w:rsidRDefault="00603C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Создание брендинга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  <w:t>: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разработ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ка логотипов и фирменных стилей — это то, что помогает компаниям выделяться и быть узнаваемыми</w:t>
      </w:r>
    </w:p>
    <w:p w:rsidR="00376104" w:rsidRDefault="00603C2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Проектирование макетов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 умение разрабатывать макеты для всего — от визиток до баннеров, с учетом всех технических требований</w:t>
      </w:r>
    </w:p>
    <w:p w:rsidR="00376104" w:rsidRDefault="00603C28">
      <w:pPr>
        <w:shd w:val="clear" w:color="auto" w:fill="FFFFFF"/>
        <w:spacing w:after="0" w:line="360" w:lineRule="auto"/>
        <w:ind w:firstLine="709"/>
        <w:jc w:val="both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Общение с клиентами</w:t>
      </w:r>
      <w:r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ru-RU"/>
        </w:rPr>
        <w:t>: 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нужно быть гото</w:t>
      </w: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  <w:t>вым принимать обратную связь, корректировать дизайн и работать в тесном взаимодействии с заказчиком.</w:t>
      </w:r>
    </w:p>
    <w:p w:rsidR="00376104" w:rsidRDefault="00603C28">
      <w:pPr>
        <w:pStyle w:val="2"/>
        <w:jc w:val="center"/>
        <w:rPr>
          <w:rFonts w:ascii="Arial" w:hAnsi="Arial" w:cs="Arial"/>
          <w:b w:val="0"/>
          <w:bCs w:val="0"/>
          <w:sz w:val="28"/>
          <w:szCs w:val="28"/>
        </w:rPr>
      </w:pPr>
      <w:bookmarkStart w:id="11" w:name="_Toc200564628"/>
      <w:r>
        <w:rPr>
          <w:sz w:val="28"/>
          <w:szCs w:val="28"/>
        </w:rPr>
        <w:t>1.5</w:t>
      </w:r>
      <w:r>
        <w:rPr>
          <w:rStyle w:val="af5"/>
          <w:color w:val="222222"/>
          <w:spacing w:val="-10"/>
        </w:rPr>
        <w:t xml:space="preserve">. </w:t>
      </w:r>
      <w:r>
        <w:rPr>
          <w:rStyle w:val="af5"/>
          <w:b/>
          <w:bCs/>
          <w:color w:val="222222"/>
          <w:spacing w:val="-10"/>
          <w:sz w:val="28"/>
          <w:szCs w:val="28"/>
        </w:rPr>
        <w:t>Какие задачи решает графический дизайнер</w:t>
      </w:r>
      <w:bookmarkEnd w:id="11"/>
    </w:p>
    <w:p w:rsidR="00376104" w:rsidRDefault="00603C28">
      <w:pPr>
        <w:pStyle w:val="af4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Графический дизайнер — это не просто про красивую картинку. Его основная задача — визуализировать идеи и создавать образы, которые эффективно работают на бренд или компанию.</w:t>
      </w:r>
    </w:p>
    <w:p w:rsidR="00376104" w:rsidRDefault="00603C28">
      <w:pPr>
        <w:pStyle w:val="af4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rStyle w:val="af5"/>
          <w:b w:val="0"/>
          <w:bCs w:val="0"/>
          <w:color w:val="222222"/>
          <w:sz w:val="28"/>
          <w:szCs w:val="28"/>
        </w:rPr>
        <w:t>Разработка визуальных концепций</w:t>
      </w:r>
      <w:r>
        <w:rPr>
          <w:rStyle w:val="af5"/>
          <w:color w:val="222222"/>
          <w:sz w:val="28"/>
          <w:szCs w:val="28"/>
        </w:rPr>
        <w:t>. </w:t>
      </w:r>
      <w:r>
        <w:rPr>
          <w:color w:val="222222"/>
          <w:sz w:val="28"/>
          <w:szCs w:val="28"/>
        </w:rPr>
        <w:t>Дизайнер придумывает, как компания будет выглядет</w:t>
      </w:r>
      <w:r>
        <w:rPr>
          <w:color w:val="222222"/>
          <w:sz w:val="28"/>
          <w:szCs w:val="28"/>
        </w:rPr>
        <w:t>ь в глазах клиента. Это может быть создание логотипа, фирменных цветов и шрифтов — всё, что формирует образ бренда. Главное — сделать это так, чтобы с первого взгляда была понятна суть компании, её стиль и уникальность.</w:t>
      </w:r>
    </w:p>
    <w:p w:rsidR="00376104" w:rsidRDefault="00603C28">
      <w:pPr>
        <w:pStyle w:val="af4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rStyle w:val="af5"/>
          <w:b w:val="0"/>
          <w:bCs w:val="0"/>
          <w:color w:val="222222"/>
          <w:sz w:val="28"/>
          <w:szCs w:val="28"/>
        </w:rPr>
        <w:t>Создание графики для различных медиа</w:t>
      </w:r>
      <w:r>
        <w:rPr>
          <w:rStyle w:val="af5"/>
          <w:color w:val="222222"/>
          <w:sz w:val="28"/>
          <w:szCs w:val="28"/>
        </w:rPr>
        <w:t>. </w:t>
      </w:r>
      <w:r>
        <w:rPr>
          <w:color w:val="222222"/>
          <w:sz w:val="28"/>
          <w:szCs w:val="28"/>
        </w:rPr>
        <w:t>Это не только баннеры или плакаты. Графический дизайнер разрабатывает элементы для веб-сайтов, социальных сетей, приложений, а также для печатной продукции: визитки, брошюры, упаковки. Важно, чтобы стиль был единым и узнаваемым на всех платформах.</w:t>
      </w:r>
    </w:p>
    <w:p w:rsidR="00376104" w:rsidRDefault="00603C28">
      <w:pPr>
        <w:pStyle w:val="af4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22222"/>
          <w:sz w:val="28"/>
          <w:szCs w:val="28"/>
        </w:rPr>
      </w:pPr>
      <w:r>
        <w:rPr>
          <w:rStyle w:val="af5"/>
          <w:b w:val="0"/>
          <w:bCs w:val="0"/>
          <w:color w:val="222222"/>
          <w:sz w:val="28"/>
          <w:szCs w:val="28"/>
        </w:rPr>
        <w:t>Поддер</w:t>
      </w:r>
      <w:r>
        <w:rPr>
          <w:rStyle w:val="af5"/>
          <w:b w:val="0"/>
          <w:bCs w:val="0"/>
          <w:color w:val="222222"/>
          <w:sz w:val="28"/>
          <w:szCs w:val="28"/>
        </w:rPr>
        <w:t>жка визуального стиля бренда.</w:t>
      </w:r>
      <w:r>
        <w:rPr>
          <w:rStyle w:val="af5"/>
          <w:color w:val="222222"/>
          <w:sz w:val="28"/>
          <w:szCs w:val="28"/>
        </w:rPr>
        <w:t> </w:t>
      </w:r>
      <w:r>
        <w:rPr>
          <w:color w:val="222222"/>
          <w:sz w:val="28"/>
          <w:szCs w:val="28"/>
        </w:rPr>
        <w:t>После того, как бренд-стиль создан, его нужно поддерживать и развивать. Дизайнер следит за тем, чтобы во всех материалах компании использовались одни и те же шрифты, цвета и образы. Это помогает сохранять целостность и узнавае</w:t>
      </w:r>
      <w:r>
        <w:rPr>
          <w:color w:val="222222"/>
          <w:sz w:val="28"/>
          <w:szCs w:val="28"/>
        </w:rPr>
        <w:t>мость бренда.</w:t>
      </w:r>
    </w:p>
    <w:p w:rsidR="00376104" w:rsidRDefault="00603C2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2" w:name="_Toc200564629"/>
      <w:r>
        <w:rPr>
          <w:rStyle w:val="3827"/>
          <w:rFonts w:ascii="Times New Roman" w:hAnsi="Times New Roman" w:cs="Times New Roman"/>
          <w:b/>
          <w:bCs/>
          <w:color w:val="000000" w:themeColor="text1"/>
        </w:rPr>
        <w:lastRenderedPageBreak/>
        <w:t xml:space="preserve">ГЛАВА 2. ПРАКТИЧЕСКАЯ РЕАЛИЗАЦИЯ </w:t>
      </w:r>
      <w:r>
        <w:rPr>
          <w:rFonts w:ascii="Times New Roman" w:hAnsi="Times New Roman" w:cs="Times New Roman"/>
          <w:b/>
          <w:bCs/>
          <w:color w:val="000000" w:themeColor="text1"/>
        </w:rPr>
        <w:t>ИНДИВИДУАЛЬНОГО ПРОЕКТ</w:t>
      </w:r>
      <w:bookmarkEnd w:id="12"/>
    </w:p>
    <w:p w:rsidR="00A83E9C" w:rsidRDefault="00603C28">
      <w:pPr>
        <w:pStyle w:val="2"/>
        <w:jc w:val="center"/>
        <w:rPr>
          <w:sz w:val="28"/>
          <w:szCs w:val="28"/>
        </w:rPr>
      </w:pPr>
      <w:bookmarkStart w:id="13" w:name="_Toc200564630"/>
      <w:r>
        <w:rPr>
          <w:sz w:val="28"/>
          <w:szCs w:val="28"/>
        </w:rPr>
        <w:t>2.1</w:t>
      </w:r>
      <w:r w:rsidR="00A83E9C">
        <w:rPr>
          <w:sz w:val="28"/>
          <w:szCs w:val="28"/>
        </w:rPr>
        <w:t>. Описание программного обеспечения для разработки постера</w:t>
      </w:r>
    </w:p>
    <w:p w:rsidR="00A83E9C" w:rsidRDefault="00A83E9C">
      <w:pPr>
        <w:pStyle w:val="2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2.2. Алгоритм разработки постера в </w:t>
      </w:r>
    </w:p>
    <w:p w:rsidR="00A83E9C" w:rsidRDefault="00A83E9C">
      <w:pPr>
        <w:pStyle w:val="2"/>
        <w:jc w:val="center"/>
        <w:rPr>
          <w:sz w:val="28"/>
          <w:szCs w:val="28"/>
        </w:rPr>
      </w:pPr>
      <w:r>
        <w:rPr>
          <w:sz w:val="28"/>
          <w:szCs w:val="28"/>
        </w:rPr>
        <w:t>2.3. Способы сохранения информационного продукта</w:t>
      </w:r>
      <w:r w:rsidR="00603C28">
        <w:rPr>
          <w:sz w:val="28"/>
          <w:szCs w:val="28"/>
        </w:rPr>
        <w:t xml:space="preserve"> </w:t>
      </w:r>
    </w:p>
    <w:p w:rsidR="00376104" w:rsidRDefault="00603C28">
      <w:pPr>
        <w:pStyle w:val="2"/>
        <w:jc w:val="center"/>
        <w:rPr>
          <w:sz w:val="28"/>
          <w:szCs w:val="28"/>
        </w:rPr>
      </w:pPr>
      <w:r>
        <w:rPr>
          <w:sz w:val="28"/>
          <w:szCs w:val="28"/>
        </w:rPr>
        <w:t>Постановка задачи</w:t>
      </w:r>
      <w:bookmarkEnd w:id="13"/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данного проекта является изучение профессии </w:t>
      </w:r>
      <w:r>
        <w:rPr>
          <w:rStyle w:val="af5"/>
          <w:b w:val="0"/>
          <w:bCs w:val="0"/>
          <w:sz w:val="28"/>
          <w:szCs w:val="28"/>
        </w:rPr>
        <w:t>графического дизайнера</w:t>
      </w:r>
      <w:r>
        <w:rPr>
          <w:sz w:val="28"/>
          <w:szCs w:val="28"/>
        </w:rPr>
        <w:t xml:space="preserve"> как одной из наиболее актуальных и востребованных в современном мире. В рамках проекта необ</w:t>
      </w:r>
      <w:r>
        <w:rPr>
          <w:sz w:val="28"/>
          <w:szCs w:val="28"/>
        </w:rPr>
        <w:t>ходимо:</w:t>
      </w:r>
    </w:p>
    <w:p w:rsidR="00376104" w:rsidRDefault="00603C28">
      <w:pPr>
        <w:pStyle w:val="af4"/>
        <w:numPr>
          <w:ilvl w:val="0"/>
          <w:numId w:val="11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Определить, что представляет собой графический дизайн как направление деятельности.</w:t>
      </w:r>
    </w:p>
    <w:p w:rsidR="00376104" w:rsidRDefault="00603C28">
      <w:pPr>
        <w:pStyle w:val="af4"/>
        <w:numPr>
          <w:ilvl w:val="0"/>
          <w:numId w:val="11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ключевые задачи и функции графического дизайнера.</w:t>
      </w:r>
    </w:p>
    <w:p w:rsidR="00376104" w:rsidRDefault="00603C28">
      <w:pPr>
        <w:pStyle w:val="af4"/>
        <w:numPr>
          <w:ilvl w:val="0"/>
          <w:numId w:val="11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области применения графического дизайна в различных сферах жизни и бизнеса.</w:t>
      </w:r>
    </w:p>
    <w:p w:rsidR="00376104" w:rsidRDefault="00603C28">
      <w:pPr>
        <w:pStyle w:val="af4"/>
        <w:numPr>
          <w:ilvl w:val="0"/>
          <w:numId w:val="11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Рассмотреть современные инструменты и программное обеспечение, используемые в профессии.</w:t>
      </w:r>
    </w:p>
    <w:p w:rsidR="00376104" w:rsidRDefault="00603C28">
      <w:pPr>
        <w:pStyle w:val="af4"/>
        <w:numPr>
          <w:ilvl w:val="0"/>
          <w:numId w:val="11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Оценить перспективы развития графического дизайна в будущем.</w:t>
      </w:r>
    </w:p>
    <w:p w:rsidR="00376104" w:rsidRDefault="00603C28">
      <w:pPr>
        <w:pStyle w:val="af4"/>
        <w:numPr>
          <w:ilvl w:val="0"/>
          <w:numId w:val="11"/>
        </w:numPr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Подготовить практическую часть проекта — пример визуального материала (буклет, слайд или постер), оформлен</w:t>
      </w:r>
      <w:r>
        <w:rPr>
          <w:sz w:val="28"/>
          <w:szCs w:val="28"/>
        </w:rPr>
        <w:t>ного в Figma.</w:t>
      </w:r>
    </w:p>
    <w:p w:rsidR="00376104" w:rsidRDefault="00603C28">
      <w:pPr>
        <w:pStyle w:val="2"/>
        <w:jc w:val="center"/>
        <w:rPr>
          <w:sz w:val="28"/>
          <w:szCs w:val="28"/>
        </w:rPr>
      </w:pPr>
      <w:bookmarkStart w:id="14" w:name="_Toc200564631"/>
      <w:r>
        <w:rPr>
          <w:sz w:val="28"/>
          <w:szCs w:val="28"/>
        </w:rPr>
        <w:t>2.2 Создание презентации</w:t>
      </w:r>
      <w:bookmarkEnd w:id="14"/>
    </w:p>
    <w:p w:rsidR="00376104" w:rsidRDefault="00603C28">
      <w:pPr>
        <w:pStyle w:val="af4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наглядного представления информации по теме проекта была создана презен</w:t>
      </w:r>
      <w:r>
        <w:rPr>
          <w:sz w:val="28"/>
          <w:szCs w:val="28"/>
        </w:rPr>
        <w:t xml:space="preserve">тация. В ней кратко изложены ключевые моменты: определение графического дизайна, его основные направления, востребованность профессии, современные инструменты и перспективы развития. Слайды </w:t>
      </w:r>
      <w:r>
        <w:rPr>
          <w:sz w:val="28"/>
          <w:szCs w:val="28"/>
        </w:rPr>
        <w:lastRenderedPageBreak/>
        <w:t>сопровождаются иллюстрациями, отражающими примеры работ дизайнеров</w:t>
      </w:r>
      <w:r>
        <w:rPr>
          <w:sz w:val="28"/>
          <w:szCs w:val="28"/>
        </w:rPr>
        <w:t xml:space="preserve"> и небольшое представление о самой профессии.</w:t>
      </w:r>
    </w:p>
    <w:p w:rsidR="00376104" w:rsidRDefault="00603C28">
      <w:pPr>
        <w:pStyle w:val="af4"/>
        <w:jc w:val="center"/>
        <w:rPr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g">
            <w:drawing>
              <wp:inline distT="0" distB="0" distL="0" distR="0">
                <wp:extent cx="3627120" cy="2040182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3643269" cy="20492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285.60pt;height:160.64pt;mso-wrap-distance-left:0.00pt;mso-wrap-distance-top:0.00pt;mso-wrap-distance-right:0.00pt;mso-wrap-distance-bottom:0.00pt;" stroked="false">
                <v:path textboxrect="0,0,0,0"/>
                <v:imagedata r:id="rId16" o:title=""/>
              </v:shape>
            </w:pict>
          </mc:Fallback>
        </mc:AlternateContent>
      </w:r>
    </w:p>
    <w:p w:rsidR="00376104" w:rsidRDefault="00603C28">
      <w:pPr>
        <w:pStyle w:val="2"/>
        <w:jc w:val="center"/>
        <w:rPr>
          <w:sz w:val="28"/>
          <w:szCs w:val="28"/>
        </w:rPr>
      </w:pPr>
      <w:bookmarkStart w:id="15" w:name="_Toc200564632"/>
      <w:r>
        <w:rPr>
          <w:sz w:val="28"/>
          <w:szCs w:val="28"/>
        </w:rPr>
        <w:t xml:space="preserve">2.3 Создание информационного буклета в </w:t>
      </w:r>
      <w:r>
        <w:rPr>
          <w:sz w:val="28"/>
          <w:szCs w:val="28"/>
          <w:lang w:val="en-US"/>
        </w:rPr>
        <w:t>Figma</w:t>
      </w:r>
      <w:bookmarkEnd w:id="15"/>
    </w:p>
    <w:p w:rsidR="00376104" w:rsidRDefault="00603C28">
      <w:pPr>
        <w:pStyle w:val="af6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практической части проекта был разработан информационный буклет в сервисе Figma. В буклете представлены основные сведения о профессии графического дизайне</w:t>
      </w:r>
      <w:r>
        <w:rPr>
          <w:rFonts w:ascii="Times New Roman" w:hAnsi="Times New Roman" w:cs="Times New Roman"/>
          <w:sz w:val="28"/>
          <w:szCs w:val="28"/>
        </w:rPr>
        <w:t>ра. Дизайн буклета выполнен в современном минималистичном стиле с использованием иконок, иллюстраций и брендовых цветов, что делает его ярким, информативным и привлекательным для читателя.</w:t>
      </w:r>
    </w:p>
    <w:p w:rsidR="00376104" w:rsidRDefault="00603C28">
      <w:pPr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3368040" cy="2836282"/>
                <wp:effectExtent l="0" t="0" r="3810" b="254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3384726" cy="28503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265.20pt;height:223.33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</w:p>
    <w:p w:rsidR="00376104" w:rsidRDefault="00603C28">
      <w:pPr>
        <w:pStyle w:val="2"/>
        <w:jc w:val="center"/>
        <w:rPr>
          <w:rFonts w:asciiTheme="minorHAnsi" w:hAnsiTheme="minorHAnsi" w:cstheme="minorBidi"/>
          <w:sz w:val="18"/>
          <w:szCs w:val="18"/>
        </w:rPr>
      </w:pPr>
      <w:bookmarkStart w:id="16" w:name="_Toc200564633"/>
      <w:r>
        <w:rPr>
          <w:sz w:val="28"/>
          <w:szCs w:val="28"/>
        </w:rPr>
        <w:t xml:space="preserve">2.4 Создание постера в </w:t>
      </w:r>
      <w:r>
        <w:rPr>
          <w:sz w:val="28"/>
          <w:szCs w:val="28"/>
          <w:lang w:val="en-US"/>
        </w:rPr>
        <w:t>Figma</w:t>
      </w:r>
      <w:bookmarkEnd w:id="16"/>
    </w:p>
    <w:p w:rsidR="00376104" w:rsidRDefault="00603C2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практической части проекта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был разработан информационный буклет, демонстрирующий ключевые аспекты профессии графического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дизайнера. Этот буклет, созданный в Figma, призван быть не только источником информации, но и ярким примером современного дизайна, отвечающего текущим трендам.</w:t>
      </w:r>
    </w:p>
    <w:p w:rsidR="00376104" w:rsidRDefault="00603C28">
      <w:pPr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онки и Иллюстрации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Применялись стилизованные иконки и векторные иллюстрации, которые не перегружают страницы, но при этом эффективно визуализируют информацию, делая ее более запоминающейся. Использование единого стиля иконок и иллюстраций способствует под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держанию визуального единства буклета.</w:t>
      </w:r>
    </w:p>
    <w:p w:rsidR="00376104" w:rsidRDefault="00603C28">
      <w:pPr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Брендовые Цвета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Цветовая палитра буклета строго соответствует выбранным брендовым цветам, которые ранее были определены для презентации и постера. Это обеспечивает согласованность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визуальной айдентики проекта в целом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создавая единое и узнаваемое впечатление. Акцентные цвета использовались для выделения ключевых заголовков и важных элементов.</w:t>
      </w:r>
    </w:p>
    <w:p w:rsidR="00376104" w:rsidRDefault="00603C28">
      <w:pPr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Типографика: Выбор шрифтов базировался на принципах читаемости и эстетики. Заголовки выполнены современным, без засечек, шрифто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м, привлекающим внимание, в то время как основной текст представлен легко читаемым шрифтом, обеспечивающим комфортное восприятие больших объемов информации. Иерархия размеров и начертаний шрифтов помогает читателю быстро ориентироваться в структуре буклета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376104" w:rsidRDefault="00603C28">
      <w:pPr>
        <w:numPr>
          <w:ilvl w:val="0"/>
          <w:numId w:val="12"/>
        </w:num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 и Композиция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Каждый разворот буклета спроектирован с учетом баланса между текстом и "воздухом" (negative space).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Это предотвращает ощущение перегруженности и направляет взгляд читателя по ключевым информационным блокам. Использование модульной сетки в Figma помогло обеспечить аккуратное и последовательное расположение элементов.</w:t>
      </w:r>
    </w:p>
    <w:p w:rsidR="00376104" w:rsidRDefault="00603C28">
      <w:pPr>
        <w:tabs>
          <w:tab w:val="left" w:pos="26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1699260" cy="2434482"/>
                <wp:effectExtent l="0" t="0" r="0" b="4445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1728380" cy="24762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133.80pt;height:191.69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</w:p>
    <w:p w:rsidR="00376104" w:rsidRDefault="00603C2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 w:clear="all"/>
      </w:r>
    </w:p>
    <w:p w:rsidR="00376104" w:rsidRDefault="00603C28">
      <w:pPr>
        <w:pStyle w:val="1"/>
        <w:spacing w:after="24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200564634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</w:t>
      </w:r>
      <w:bookmarkEnd w:id="17"/>
    </w:p>
    <w:p w:rsidR="00376104" w:rsidRPr="00A83E9C" w:rsidRDefault="00603C28" w:rsidP="00A83E9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bookmarkStart w:id="18" w:name="_GoBack"/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В рамках данного проекта была детально изучена и представлена профессия графического дизайнера, подчеркнута её актуальность в современном мире и высокая востребованность в будущем. Мы рассмотрели ключевые аспекты этой творческой и технической дисциплины, о</w:t>
      </w: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т основных задач и необходимых навыков до перспектив развития в условиях цифровизации и эволюции технологий, включая UX/UI-дизайн, 3D-графику и искусственный интеллект.</w:t>
      </w:r>
    </w:p>
    <w:p w:rsidR="00376104" w:rsidRPr="00A83E9C" w:rsidRDefault="00603C28" w:rsidP="00A83E9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pacing w:val="-10"/>
          <w:sz w:val="28"/>
          <w:szCs w:val="28"/>
          <w:lang w:eastAsia="ru-RU"/>
        </w:rPr>
      </w:pPr>
      <w:r w:rsidRPr="00A83E9C">
        <w:rPr>
          <w:rFonts w:ascii="Times New Roman" w:eastAsia="Times New Roman" w:hAnsi="Times New Roman" w:cs="Times New Roman"/>
          <w:color w:val="FF0000"/>
          <w:spacing w:val="-10"/>
          <w:sz w:val="28"/>
          <w:szCs w:val="28"/>
          <w:lang w:eastAsia="ru-RU"/>
        </w:rPr>
        <w:t>Практическая часть проекта продемонстрировала важность визуальной коммуникации через со</w:t>
      </w:r>
      <w:r w:rsidRPr="00A83E9C">
        <w:rPr>
          <w:rFonts w:ascii="Times New Roman" w:eastAsia="Times New Roman" w:hAnsi="Times New Roman" w:cs="Times New Roman"/>
          <w:color w:val="FF0000"/>
          <w:spacing w:val="-10"/>
          <w:sz w:val="28"/>
          <w:szCs w:val="28"/>
          <w:lang w:eastAsia="ru-RU"/>
        </w:rPr>
        <w:t>здание скоординированного набора маркетинговых материалов:</w:t>
      </w:r>
    </w:p>
    <w:p w:rsidR="00376104" w:rsidRPr="00A83E9C" w:rsidRDefault="00603C28" w:rsidP="00A83E9C">
      <w:pPr>
        <w:pStyle w:val="af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Презентация эффективно донесла основную информацию, используя современный и чистый дизайн.</w:t>
      </w:r>
    </w:p>
    <w:p w:rsidR="00376104" w:rsidRPr="00A83E9C" w:rsidRDefault="00603C28" w:rsidP="00A83E9C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Постер был разработан для быстрого привлечения внимания и передачи ключевого сообщения, служа наглядным пр</w:t>
      </w: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имером для потенциальных специалистов.</w:t>
      </w:r>
    </w:p>
    <w:p w:rsidR="00376104" w:rsidRPr="00A83E9C" w:rsidRDefault="00603C28" w:rsidP="00A83E9C">
      <w:pPr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Информационный буклет предоставил более глубокие сведения о профессии, придерживаясь единого стиля и обеспечивая лёгкость восприятия.</w:t>
      </w:r>
    </w:p>
    <w:p w:rsidR="00376104" w:rsidRPr="00A83E9C" w:rsidRDefault="00603C28" w:rsidP="00A83E9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Создание этих материалов в Figma позволило не только применить теоретические знания</w:t>
      </w: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на практике, но и подчеркнуть значимость единого фирменного стиля (визуальной айдентики) во всех коммуникационных каналах. Использование согласованной цветовой палитры, шрифтов, иконок и общей композиции во всех элементах проекта усилило его восприятие ка</w:t>
      </w: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к цельного и профессионального продукта.</w:t>
      </w:r>
    </w:p>
    <w:p w:rsidR="00376104" w:rsidRPr="00A83E9C" w:rsidRDefault="00603C28" w:rsidP="00A83E9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Таким образом, проект подтвердил, что графический дизайнер является не просто художником, но и стратегом, способным решать бизнес-задачи посредством визуальных решений. Эта профессия продолжит играть центральную рол</w:t>
      </w: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ь в формировании цифрового и культурного ландшафта, </w:t>
      </w:r>
      <w:r w:rsidRPr="00A83E9C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lastRenderedPageBreak/>
        <w:t>предлагая широкие возможности для тех, кто готов развиваться и адаптироваться к постоянно меняющимся требованиям рынка.</w:t>
      </w:r>
    </w:p>
    <w:bookmarkEnd w:id="18"/>
    <w:p w:rsidR="00376104" w:rsidRDefault="00376104" w:rsidP="00A83E9C">
      <w:pPr>
        <w:tabs>
          <w:tab w:val="left" w:pos="2688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76104" w:rsidRDefault="00376104">
      <w:pPr>
        <w:tabs>
          <w:tab w:val="left" w:pos="26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76104" w:rsidRDefault="00376104">
      <w:pPr>
        <w:tabs>
          <w:tab w:val="left" w:pos="26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76104" w:rsidRDefault="00603C2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 w:clear="all"/>
      </w:r>
    </w:p>
    <w:p w:rsidR="00376104" w:rsidRDefault="00376104">
      <w:pPr>
        <w:tabs>
          <w:tab w:val="left" w:pos="26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76104" w:rsidRDefault="00376104">
      <w:pPr>
        <w:tabs>
          <w:tab w:val="left" w:pos="2688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76104" w:rsidRDefault="00603C2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19" w:name="_Toc200564635"/>
      <w:r>
        <w:rPr>
          <w:rFonts w:ascii="Times New Roman" w:hAnsi="Times New Roman" w:cs="Times New Roman"/>
          <w:b/>
          <w:bCs/>
          <w:color w:val="000000" w:themeColor="text1"/>
        </w:rPr>
        <w:t>СПИСОК ИНФОРМАЦИОННЫХ ИСТОЧНИКОВ</w:t>
      </w:r>
      <w:bookmarkEnd w:id="19"/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1" w:tooltip="https://brunoyam.com/kursy-grafiki-dizaina/online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https://brunoyam.com/kursy-grafiki-dizaina/online</w:t>
        </w:r>
      </w:hyperlink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2" w:tooltip="https://stav.top-academy.ru/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</w:t>
        </w:r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stav.top-academy.ru/</w:t>
        </w:r>
      </w:hyperlink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3" w:tooltip="https://dtf.ru/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https://dtf.ru/</w:t>
        </w:r>
      </w:hyperlink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4" w:tooltip="https://ru.wikipedia.org/wiki/%D0%9C%D0%BE%D1%83%D1%88%D0%BD-%D0%B4%D0%B8%D0%B7%D0%B0%D0%B9%D0%BD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https://ru.wikipedia.org/wiki/%D0%9C%D0%BE%D1%83%D1%88%D0%BD-%D0%B4%D0%B8%D0%B7%D0%B0%D0%B9%D0%BD</w:t>
        </w:r>
      </w:hyperlink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5" w:tooltip="https://relife.global/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https://relife.global/</w:t>
        </w:r>
      </w:hyperlink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6" w:tooltip="https://ru.wikipedia.org/wiki/%D0%93%D0%B5%D0%BD%D0%B5%D1%80%D0%B0%D1%82%D0%B8%D0%B2%D0%BD%D1%8B%D0%B9_%D0%B4%D0%B8%D0%B7%D0%B0%D0%B9%D0%BD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https://ru.wikipedia.org/wiki/%D0%93%D0%B5%D0%BD%D0%B5%D1%80%D0%B0%D1%82%D0%B8%D0%B2%D0%BD%D1%8B%D0%B9_%D0%B4%D0%B8%D0%B7%D0%B0%D0%B9%D0%BD</w:t>
        </w:r>
      </w:hyperlink>
    </w:p>
    <w:p w:rsidR="00376104" w:rsidRDefault="00603C28">
      <w:pPr>
        <w:pStyle w:val="af6"/>
        <w:numPr>
          <w:ilvl w:val="0"/>
          <w:numId w:val="16"/>
        </w:numPr>
        <w:tabs>
          <w:tab w:val="left" w:pos="2688"/>
        </w:tabs>
        <w:rPr>
          <w:rFonts w:ascii="Times New Roman" w:hAnsi="Times New Roman" w:cs="Times New Roman"/>
          <w:sz w:val="28"/>
          <w:szCs w:val="28"/>
          <w:lang w:val="en-US"/>
        </w:rPr>
      </w:pPr>
      <w:hyperlink r:id="rId27" w:tooltip="https://practicum.yandex.ru/blog/graphic-designer" w:history="1">
        <w:r>
          <w:rPr>
            <w:rStyle w:val="afb"/>
            <w:rFonts w:ascii="Times New Roman" w:hAnsi="Times New Roman" w:cs="Times New Roman"/>
            <w:sz w:val="28"/>
            <w:szCs w:val="28"/>
            <w:lang w:val="en-US"/>
          </w:rPr>
          <w:t>https://practicum.yandex.ru/blog/graphic-designer</w:t>
        </w:r>
      </w:hyperlink>
    </w:p>
    <w:p w:rsidR="00376104" w:rsidRDefault="00376104">
      <w:pPr>
        <w:pStyle w:val="af6"/>
        <w:tabs>
          <w:tab w:val="left" w:pos="2688"/>
        </w:tabs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376104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03C28" w:rsidRDefault="00603C28">
      <w:pPr>
        <w:spacing w:after="0" w:line="240" w:lineRule="auto"/>
      </w:pPr>
      <w:r>
        <w:separator/>
      </w:r>
    </w:p>
  </w:endnote>
  <w:endnote w:type="continuationSeparator" w:id="0">
    <w:p w:rsidR="00603C28" w:rsidRDefault="00603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104" w:rsidRDefault="00376104">
    <w:pPr>
      <w:pStyle w:val="af9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41619347"/>
      <w:docPartObj>
        <w:docPartGallery w:val="Page Numbers (Bottom of Page)"/>
        <w:docPartUnique/>
      </w:docPartObj>
    </w:sdtPr>
    <w:sdtEndPr/>
    <w:sdtContent>
      <w:p w:rsidR="00376104" w:rsidRDefault="00603C28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3E9C">
          <w:rPr>
            <w:noProof/>
          </w:rPr>
          <w:t>14</w:t>
        </w:r>
        <w:r>
          <w:fldChar w:fldCharType="end"/>
        </w:r>
      </w:p>
    </w:sdtContent>
  </w:sdt>
  <w:p w:rsidR="00376104" w:rsidRDefault="00376104">
    <w:pPr>
      <w:pStyle w:val="af9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104" w:rsidRDefault="00376104">
    <w:pPr>
      <w:pStyle w:val="af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03C28" w:rsidRDefault="00603C28">
      <w:pPr>
        <w:spacing w:after="0" w:line="240" w:lineRule="auto"/>
      </w:pPr>
      <w:r>
        <w:separator/>
      </w:r>
    </w:p>
  </w:footnote>
  <w:footnote w:type="continuationSeparator" w:id="0">
    <w:p w:rsidR="00603C28" w:rsidRDefault="00603C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104" w:rsidRDefault="00376104">
    <w:pPr>
      <w:pStyle w:val="af7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104" w:rsidRDefault="00376104">
    <w:pPr>
      <w:pStyle w:val="af7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6104" w:rsidRDefault="00376104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671AC"/>
    <w:multiLevelType w:val="hybridMultilevel"/>
    <w:tmpl w:val="574C6F08"/>
    <w:lvl w:ilvl="0" w:tplc="F3FCA444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9C3DE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748F93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F986C7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65E04C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70F7D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FF83FBE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594348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3A83D5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14E37"/>
    <w:multiLevelType w:val="hybridMultilevel"/>
    <w:tmpl w:val="98B4CE30"/>
    <w:lvl w:ilvl="0" w:tplc="A59E4C6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DFA71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8B6146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70AAD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4F60A0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C3AF5A6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844523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C48AD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9A37D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2D503B"/>
    <w:multiLevelType w:val="multilevel"/>
    <w:tmpl w:val="49E412BE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9CB56C7"/>
    <w:multiLevelType w:val="multilevel"/>
    <w:tmpl w:val="5BA8CA7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80" w:hanging="2160"/>
      </w:pPr>
      <w:rPr>
        <w:rFonts w:hint="default"/>
      </w:rPr>
    </w:lvl>
  </w:abstractNum>
  <w:abstractNum w:abstractNumId="4" w15:restartNumberingAfterBreak="0">
    <w:nsid w:val="1053048C"/>
    <w:multiLevelType w:val="multilevel"/>
    <w:tmpl w:val="EB164F1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1A1A1A"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1A1A1A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1A1A1A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1A1A1A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1A1A1A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1A1A1A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1A1A1A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1A1A1A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1A1A1A"/>
        <w:sz w:val="28"/>
      </w:rPr>
    </w:lvl>
  </w:abstractNum>
  <w:abstractNum w:abstractNumId="5" w15:restartNumberingAfterBreak="0">
    <w:nsid w:val="13E02906"/>
    <w:multiLevelType w:val="hybridMultilevel"/>
    <w:tmpl w:val="183C12A6"/>
    <w:lvl w:ilvl="0" w:tplc="F1EA318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B43AAB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AAE816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8A8ED1E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4B2BB0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F176FF2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629EBAD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F486C4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6F44066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EB35A5"/>
    <w:multiLevelType w:val="hybridMultilevel"/>
    <w:tmpl w:val="67DA7D0C"/>
    <w:lvl w:ilvl="0" w:tplc="BF000DE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66A262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7656396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E2202C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03ECB1FA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5670779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06A7E8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33FEED50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CC3008F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5409DE"/>
    <w:multiLevelType w:val="hybridMultilevel"/>
    <w:tmpl w:val="57746F5E"/>
    <w:lvl w:ilvl="0" w:tplc="DE202942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34EFFB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94D46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FCC98C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2E7EF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50A14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7521AE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32CC34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2389AE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FB312A"/>
    <w:multiLevelType w:val="hybridMultilevel"/>
    <w:tmpl w:val="9BCC59D0"/>
    <w:lvl w:ilvl="0" w:tplc="047E959C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D08E91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572F97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AB8A31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382151C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EEA44C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F3E994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FB639D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11EBD0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E6012D"/>
    <w:multiLevelType w:val="hybridMultilevel"/>
    <w:tmpl w:val="755A9708"/>
    <w:lvl w:ilvl="0" w:tplc="9D6CDBE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318A5D4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3C87F1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DA7A367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EC0E7B72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5F025E22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636D0E8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A2FE74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C341F6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0FB0411"/>
    <w:multiLevelType w:val="hybridMultilevel"/>
    <w:tmpl w:val="831E9850"/>
    <w:lvl w:ilvl="0" w:tplc="AAC49D1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8"/>
        <w:szCs w:val="28"/>
      </w:rPr>
    </w:lvl>
    <w:lvl w:ilvl="1" w:tplc="51CC5F9C">
      <w:start w:val="1"/>
      <w:numFmt w:val="lowerLetter"/>
      <w:lvlText w:val="%2."/>
      <w:lvlJc w:val="left"/>
      <w:pPr>
        <w:ind w:left="1800" w:hanging="360"/>
      </w:pPr>
    </w:lvl>
    <w:lvl w:ilvl="2" w:tplc="7EF87B54">
      <w:start w:val="1"/>
      <w:numFmt w:val="lowerRoman"/>
      <w:lvlText w:val="%3."/>
      <w:lvlJc w:val="right"/>
      <w:pPr>
        <w:ind w:left="2520" w:hanging="180"/>
      </w:pPr>
    </w:lvl>
    <w:lvl w:ilvl="3" w:tplc="DBEA5E52">
      <w:start w:val="1"/>
      <w:numFmt w:val="decimal"/>
      <w:lvlText w:val="%4."/>
      <w:lvlJc w:val="left"/>
      <w:pPr>
        <w:ind w:left="3240" w:hanging="360"/>
      </w:pPr>
    </w:lvl>
    <w:lvl w:ilvl="4" w:tplc="F6DAA40E">
      <w:start w:val="1"/>
      <w:numFmt w:val="lowerLetter"/>
      <w:lvlText w:val="%5."/>
      <w:lvlJc w:val="left"/>
      <w:pPr>
        <w:ind w:left="3960" w:hanging="360"/>
      </w:pPr>
    </w:lvl>
    <w:lvl w:ilvl="5" w:tplc="5E72C254">
      <w:start w:val="1"/>
      <w:numFmt w:val="lowerRoman"/>
      <w:lvlText w:val="%6."/>
      <w:lvlJc w:val="right"/>
      <w:pPr>
        <w:ind w:left="4680" w:hanging="180"/>
      </w:pPr>
    </w:lvl>
    <w:lvl w:ilvl="6" w:tplc="A7CCB4E4">
      <w:start w:val="1"/>
      <w:numFmt w:val="decimal"/>
      <w:lvlText w:val="%7."/>
      <w:lvlJc w:val="left"/>
      <w:pPr>
        <w:ind w:left="5400" w:hanging="360"/>
      </w:pPr>
    </w:lvl>
    <w:lvl w:ilvl="7" w:tplc="FCE475F6">
      <w:start w:val="1"/>
      <w:numFmt w:val="lowerLetter"/>
      <w:lvlText w:val="%8."/>
      <w:lvlJc w:val="left"/>
      <w:pPr>
        <w:ind w:left="6120" w:hanging="360"/>
      </w:pPr>
    </w:lvl>
    <w:lvl w:ilvl="8" w:tplc="F280A7FE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16E29D9"/>
    <w:multiLevelType w:val="hybridMultilevel"/>
    <w:tmpl w:val="351E3532"/>
    <w:lvl w:ilvl="0" w:tplc="30326DFE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0FCDF0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D058A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1283AF6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67E435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2B4673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34806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324675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DF20E92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711D57"/>
    <w:multiLevelType w:val="hybridMultilevel"/>
    <w:tmpl w:val="AA120D9E"/>
    <w:lvl w:ilvl="0" w:tplc="C30C2EB2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CACDCC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FA2339E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6AA136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B14C2C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0DA97F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5F8408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48C5A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B423B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7F399A"/>
    <w:multiLevelType w:val="hybridMultilevel"/>
    <w:tmpl w:val="F43E89A8"/>
    <w:lvl w:ilvl="0" w:tplc="8278B9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DE2922">
      <w:start w:val="1"/>
      <w:numFmt w:val="lowerLetter"/>
      <w:lvlText w:val="%2."/>
      <w:lvlJc w:val="left"/>
      <w:pPr>
        <w:ind w:left="1440" w:hanging="360"/>
      </w:pPr>
    </w:lvl>
    <w:lvl w:ilvl="2" w:tplc="54FC9A12">
      <w:start w:val="1"/>
      <w:numFmt w:val="lowerRoman"/>
      <w:lvlText w:val="%3."/>
      <w:lvlJc w:val="right"/>
      <w:pPr>
        <w:ind w:left="2160" w:hanging="180"/>
      </w:pPr>
    </w:lvl>
    <w:lvl w:ilvl="3" w:tplc="2E5E4044">
      <w:start w:val="1"/>
      <w:numFmt w:val="decimal"/>
      <w:lvlText w:val="%4."/>
      <w:lvlJc w:val="left"/>
      <w:pPr>
        <w:ind w:left="2880" w:hanging="360"/>
      </w:pPr>
    </w:lvl>
    <w:lvl w:ilvl="4" w:tplc="D4E62E52">
      <w:start w:val="1"/>
      <w:numFmt w:val="lowerLetter"/>
      <w:lvlText w:val="%5."/>
      <w:lvlJc w:val="left"/>
      <w:pPr>
        <w:ind w:left="3600" w:hanging="360"/>
      </w:pPr>
    </w:lvl>
    <w:lvl w:ilvl="5" w:tplc="874A973A">
      <w:start w:val="1"/>
      <w:numFmt w:val="lowerRoman"/>
      <w:lvlText w:val="%6."/>
      <w:lvlJc w:val="right"/>
      <w:pPr>
        <w:ind w:left="4320" w:hanging="180"/>
      </w:pPr>
    </w:lvl>
    <w:lvl w:ilvl="6" w:tplc="2F1A6692">
      <w:start w:val="1"/>
      <w:numFmt w:val="decimal"/>
      <w:lvlText w:val="%7."/>
      <w:lvlJc w:val="left"/>
      <w:pPr>
        <w:ind w:left="5040" w:hanging="360"/>
      </w:pPr>
    </w:lvl>
    <w:lvl w:ilvl="7" w:tplc="6C1616A8">
      <w:start w:val="1"/>
      <w:numFmt w:val="lowerLetter"/>
      <w:lvlText w:val="%8."/>
      <w:lvlJc w:val="left"/>
      <w:pPr>
        <w:ind w:left="5760" w:hanging="360"/>
      </w:pPr>
    </w:lvl>
    <w:lvl w:ilvl="8" w:tplc="994A527E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8A134E"/>
    <w:multiLevelType w:val="multilevel"/>
    <w:tmpl w:val="2DAC977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7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440" w:hanging="2160"/>
      </w:pPr>
      <w:rPr>
        <w:rFonts w:hint="default"/>
      </w:rPr>
    </w:lvl>
  </w:abstractNum>
  <w:abstractNum w:abstractNumId="15" w15:restartNumberingAfterBreak="0">
    <w:nsid w:val="46B70B54"/>
    <w:multiLevelType w:val="hybridMultilevel"/>
    <w:tmpl w:val="6A0E2FCC"/>
    <w:lvl w:ilvl="0" w:tplc="F9BA10C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E0B4EDB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26C4AD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EA4A704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B2CD9D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3AA56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C3C93E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0218CC3A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715C45C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64380E"/>
    <w:multiLevelType w:val="hybridMultilevel"/>
    <w:tmpl w:val="4894B9D8"/>
    <w:lvl w:ilvl="0" w:tplc="1FD6BF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0843A5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808CF74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D5AC9E4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67C4681C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698208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49D0FD6E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ED4F358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EAA752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A26CDE"/>
    <w:multiLevelType w:val="multilevel"/>
    <w:tmpl w:val="4626737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8" w15:restartNumberingAfterBreak="0">
    <w:nsid w:val="4BB06018"/>
    <w:multiLevelType w:val="hybridMultilevel"/>
    <w:tmpl w:val="81307EFA"/>
    <w:lvl w:ilvl="0" w:tplc="DC8CA66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B78CE5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A6578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2F4901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12C3FD6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08BA0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726394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BF8B14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2781DE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E358C3"/>
    <w:multiLevelType w:val="multilevel"/>
    <w:tmpl w:val="368036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1A1A1A"/>
        <w:sz w:val="28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  <w:color w:val="1A1A1A"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color w:val="1A1A1A"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color w:val="1A1A1A"/>
        <w:sz w:val="28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1A1A1A"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color w:val="1A1A1A"/>
        <w:sz w:val="28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1A1A1A"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color w:val="1A1A1A"/>
        <w:sz w:val="28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color w:val="1A1A1A"/>
        <w:sz w:val="28"/>
      </w:rPr>
    </w:lvl>
  </w:abstractNum>
  <w:abstractNum w:abstractNumId="20" w15:restartNumberingAfterBreak="0">
    <w:nsid w:val="66150827"/>
    <w:multiLevelType w:val="multilevel"/>
    <w:tmpl w:val="1408E000"/>
    <w:lvl w:ilvl="0">
      <w:start w:val="1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1" w15:restartNumberingAfterBreak="0">
    <w:nsid w:val="698321D6"/>
    <w:multiLevelType w:val="hybridMultilevel"/>
    <w:tmpl w:val="7E701C62"/>
    <w:lvl w:ilvl="0" w:tplc="461AC8C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B64ED5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4302F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638F9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0C134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A12E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167E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494D61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E7C9B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6E5B4F"/>
    <w:multiLevelType w:val="hybridMultilevel"/>
    <w:tmpl w:val="8940E6F0"/>
    <w:lvl w:ilvl="0" w:tplc="08A4ECD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</w:rPr>
    </w:lvl>
    <w:lvl w:ilvl="1" w:tplc="378E94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A10D3E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3856A8D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12C1A0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FE8043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BB82FAC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5B16EB7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BE68B4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C37E67"/>
    <w:multiLevelType w:val="hybridMultilevel"/>
    <w:tmpl w:val="27403E44"/>
    <w:lvl w:ilvl="0" w:tplc="24B823C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EE3D1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F3421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734EFF6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5C9AE98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0A8438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8C4464E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61E4EB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85C8DCB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C9266F"/>
    <w:multiLevelType w:val="multilevel"/>
    <w:tmpl w:val="E2625BC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C2E35F9"/>
    <w:multiLevelType w:val="hybridMultilevel"/>
    <w:tmpl w:val="86D4EA76"/>
    <w:lvl w:ilvl="0" w:tplc="52DAFE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60B2E0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F01AB8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DFAEBA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996C2D0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4C9ECD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7766DF78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29625C4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580640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0"/>
    <w:lvlOverride w:ilvl="0">
      <w:lvl w:ilvl="0" w:tplc="F3FCA444">
        <w:start w:val="1"/>
        <w:numFmt w:val="decimal"/>
        <w:lvlText w:val="%1."/>
        <w:lvlJc w:val="left"/>
      </w:lvl>
    </w:lvlOverride>
  </w:num>
  <w:num w:numId="3">
    <w:abstractNumId w:val="8"/>
    <w:lvlOverride w:ilvl="0">
      <w:lvl w:ilvl="0" w:tplc="047E959C">
        <w:start w:val="1"/>
        <w:numFmt w:val="decimal"/>
        <w:lvlText w:val="%1."/>
        <w:lvlJc w:val="left"/>
      </w:lvl>
    </w:lvlOverride>
  </w:num>
  <w:num w:numId="4">
    <w:abstractNumId w:val="11"/>
    <w:lvlOverride w:ilvl="0">
      <w:lvl w:ilvl="0" w:tplc="30326DFE">
        <w:start w:val="1"/>
        <w:numFmt w:val="decimal"/>
        <w:lvlText w:val="%1."/>
        <w:lvlJc w:val="left"/>
      </w:lvl>
    </w:lvlOverride>
  </w:num>
  <w:num w:numId="5">
    <w:abstractNumId w:val="7"/>
    <w:lvlOverride w:ilvl="0">
      <w:lvl w:ilvl="0" w:tplc="DE202942">
        <w:start w:val="1"/>
        <w:numFmt w:val="decimal"/>
        <w:lvlText w:val="%1."/>
        <w:lvlJc w:val="left"/>
      </w:lvl>
    </w:lvlOverride>
  </w:num>
  <w:num w:numId="6">
    <w:abstractNumId w:val="12"/>
    <w:lvlOverride w:ilvl="0">
      <w:lvl w:ilvl="0" w:tplc="C30C2EB2">
        <w:start w:val="1"/>
        <w:numFmt w:val="decimal"/>
        <w:lvlText w:val="%1."/>
        <w:lvlJc w:val="left"/>
      </w:lvl>
    </w:lvlOverride>
  </w:num>
  <w:num w:numId="7">
    <w:abstractNumId w:val="5"/>
  </w:num>
  <w:num w:numId="8">
    <w:abstractNumId w:val="25"/>
  </w:num>
  <w:num w:numId="9">
    <w:abstractNumId w:val="23"/>
  </w:num>
  <w:num w:numId="10">
    <w:abstractNumId w:val="15"/>
  </w:num>
  <w:num w:numId="11">
    <w:abstractNumId w:val="1"/>
  </w:num>
  <w:num w:numId="12">
    <w:abstractNumId w:val="16"/>
  </w:num>
  <w:num w:numId="13">
    <w:abstractNumId w:val="4"/>
  </w:num>
  <w:num w:numId="14">
    <w:abstractNumId w:val="19"/>
  </w:num>
  <w:num w:numId="15">
    <w:abstractNumId w:val="22"/>
  </w:num>
  <w:num w:numId="16">
    <w:abstractNumId w:val="9"/>
  </w:num>
  <w:num w:numId="17">
    <w:abstractNumId w:val="10"/>
  </w:num>
  <w:num w:numId="18">
    <w:abstractNumId w:val="24"/>
  </w:num>
  <w:num w:numId="19">
    <w:abstractNumId w:val="6"/>
  </w:num>
  <w:num w:numId="20">
    <w:abstractNumId w:val="21"/>
  </w:num>
  <w:num w:numId="21">
    <w:abstractNumId w:val="13"/>
  </w:num>
  <w:num w:numId="22">
    <w:abstractNumId w:val="17"/>
  </w:num>
  <w:num w:numId="23">
    <w:abstractNumId w:val="3"/>
  </w:num>
  <w:num w:numId="24">
    <w:abstractNumId w:val="14"/>
  </w:num>
  <w:num w:numId="25">
    <w:abstractNumId w:val="2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doNotDisplayPageBoundari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6104"/>
    <w:rsid w:val="00376104"/>
    <w:rsid w:val="00603C28"/>
    <w:rsid w:val="00A83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80CAF6"/>
  <w15:docId w15:val="{5703B6DE-C7BC-4103-8BA1-4ED28375E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link w:val="ab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b">
    <w:name w:val="Название объекта Знак"/>
    <w:basedOn w:val="a0"/>
    <w:link w:val="aa"/>
    <w:uiPriority w:val="35"/>
    <w:rPr>
      <w:b/>
      <w:bCs/>
      <w:color w:val="4472C4" w:themeColor="accent1"/>
      <w:sz w:val="18"/>
      <w:szCs w:val="18"/>
    </w:rPr>
  </w:style>
  <w:style w:type="table" w:styleId="ac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d">
    <w:name w:val="footnote text"/>
    <w:basedOn w:val="a"/>
    <w:link w:val="ae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e">
    <w:name w:val="Текст сноски Знак"/>
    <w:link w:val="ad"/>
    <w:uiPriority w:val="99"/>
    <w:rPr>
      <w:sz w:val="18"/>
    </w:rPr>
  </w:style>
  <w:style w:type="character" w:styleId="af">
    <w:name w:val="footnote reference"/>
    <w:basedOn w:val="a0"/>
    <w:uiPriority w:val="99"/>
    <w:unhideWhenUsed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1">
    <w:name w:val="Текст концевой сноски Знак"/>
    <w:link w:val="af0"/>
    <w:uiPriority w:val="99"/>
    <w:rPr>
      <w:sz w:val="20"/>
    </w:rPr>
  </w:style>
  <w:style w:type="character" w:styleId="af2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3">
    <w:name w:val="table of figures"/>
    <w:basedOn w:val="a"/>
    <w:next w:val="a"/>
    <w:uiPriority w:val="99"/>
    <w:unhideWhenUsed/>
    <w:pPr>
      <w:spacing w:after="0"/>
    </w:pPr>
  </w:style>
  <w:style w:type="paragraph" w:customStyle="1" w:styleId="docdata">
    <w:name w:val="docdata"/>
    <w:basedOn w:val="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rmal (Web)"/>
    <w:basedOn w:val="a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f5">
    <w:name w:val="Strong"/>
    <w:basedOn w:val="a0"/>
    <w:uiPriority w:val="22"/>
    <w:qFormat/>
    <w:rPr>
      <w:b/>
      <w:bCs/>
    </w:rPr>
  </w:style>
  <w:style w:type="paragraph" w:styleId="af6">
    <w:name w:val="List Paragraph"/>
    <w:basedOn w:val="a"/>
    <w:uiPriority w:val="34"/>
    <w:qFormat/>
    <w:pPr>
      <w:ind w:left="720"/>
      <w:contextualSpacing/>
    </w:pPr>
  </w:style>
  <w:style w:type="character" w:customStyle="1" w:styleId="3827">
    <w:name w:val="3827"/>
    <w:basedOn w:val="a0"/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</w:style>
  <w:style w:type="character" w:styleId="afb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uv3um">
    <w:name w:val="uv3um"/>
    <w:basedOn w:val="a0"/>
  </w:style>
  <w:style w:type="paragraph" w:customStyle="1" w:styleId="k3ksmc">
    <w:name w:val="k3ksmc"/>
    <w:basedOn w:val="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c">
    <w:name w:val="TOC Heading"/>
    <w:basedOn w:val="1"/>
    <w:next w:val="a"/>
    <w:uiPriority w:val="39"/>
    <w:unhideWhenUsed/>
    <w:qFormat/>
    <w:pPr>
      <w:outlineLvl w:val="9"/>
    </w:pPr>
    <w:rPr>
      <w:lang w:eastAsia="ru-RU"/>
    </w:r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character" w:customStyle="1" w:styleId="3910">
    <w:name w:val="3910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8" Type="http://schemas.openxmlformats.org/officeDocument/2006/relationships/image" Target="media/image20.png"/><Relationship Id="rId26" Type="http://schemas.openxmlformats.org/officeDocument/2006/relationships/hyperlink" Target="https://ru.wikipedia.org/wiki/%D0%93%D0%B5%D0%BD%D0%B5%D1%80%D0%B0%D1%82%D0%B8%D0%B2%D0%BD%D1%8B%D0%B9_%D0%B4%D0%B8%D0%B7%D0%B0%D0%B9%D0%BD" TargetMode="External"/><Relationship Id="rId3" Type="http://schemas.openxmlformats.org/officeDocument/2006/relationships/styles" Target="styles.xml"/><Relationship Id="rId21" Type="http://schemas.openxmlformats.org/officeDocument/2006/relationships/hyperlink" Target="https://brunoyam.com/kursy-grafiki-dizaina/online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7" Type="http://schemas.openxmlformats.org/officeDocument/2006/relationships/image" Target="media/image2.png"/><Relationship Id="rId25" Type="http://schemas.openxmlformats.org/officeDocument/2006/relationships/hyperlink" Target="https://relife.global/" TargetMode="External"/><Relationship Id="rId33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30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hyperlink" Target="https://ru.wikipedia.org/wiki/%D0%9C%D0%BE%D1%83%D1%88%D0%BD-%D0%B4%D0%B8%D0%B7%D0%B0%D0%B9%D0%BD" TargetMode="External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23" Type="http://schemas.openxmlformats.org/officeDocument/2006/relationships/hyperlink" Target="https://dtf.ru/" TargetMode="External"/><Relationship Id="rId28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22" Type="http://schemas.openxmlformats.org/officeDocument/2006/relationships/hyperlink" Target="https://stav.top-academy.ru/" TargetMode="External"/><Relationship Id="rId27" Type="http://schemas.openxmlformats.org/officeDocument/2006/relationships/hyperlink" Target="https://practicum.yandex.ru/blog/graphic-designer" TargetMode="External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C43666-159F-4332-86F4-BCCBFB0C2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2175</Words>
  <Characters>12399</Characters>
  <Application>Microsoft Office Word</Application>
  <DocSecurity>0</DocSecurity>
  <Lines>103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$ta$</dc:creator>
  <cp:keywords/>
  <dc:description/>
  <cp:lastModifiedBy>Kab-35-16</cp:lastModifiedBy>
  <cp:revision>2</cp:revision>
  <dcterms:created xsi:type="dcterms:W3CDTF">2025-06-12T10:11:00Z</dcterms:created>
  <dcterms:modified xsi:type="dcterms:W3CDTF">2025-06-12T10:11:00Z</dcterms:modified>
</cp:coreProperties>
</file>